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FF7" w:rsidRDefault="00986E90" w:rsidP="00986E90">
      <w:r>
        <w:t>Первым делом н</w:t>
      </w:r>
      <w:r w:rsidR="00D0332B">
        <w:t xml:space="preserve">ужно запросить 1 и 2 регистр из </w:t>
      </w:r>
      <w:r>
        <w:t>ЕГАИС</w:t>
      </w:r>
      <w:r w:rsidR="00D0332B">
        <w:t xml:space="preserve">. Для этого, в программе Алмаз ЕГАИС, переходим в ЕГАИС, Обмен данными с УТМ, </w:t>
      </w:r>
      <w:r>
        <w:t>Нажать Меню выбора запросов в ЕГАИС</w:t>
      </w:r>
      <w:r w:rsidR="00B52C60" w:rsidRPr="00B52C60">
        <w:t>,</w:t>
      </w:r>
      <w:r w:rsidR="00B52C60">
        <w:rPr>
          <w:noProof/>
          <w:lang w:eastAsia="ru-RU"/>
        </w:rPr>
        <w:drawing>
          <wp:inline distT="0" distB="0" distL="0" distR="0">
            <wp:extent cx="5934075" cy="3162300"/>
            <wp:effectExtent l="0" t="0" r="9525" b="0"/>
            <wp:docPr id="1" name="Рисунок 1" descr="C:\Users\User\Desktop\инструкция возврата товара\WhatsApp Image 2020-05-14 at 11.4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я возврата товара\WhatsApp Image 2020-05-14 at 11.42.1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60" w:rsidRPr="00E47089" w:rsidRDefault="00B52C60" w:rsidP="00B52C60">
      <w:r>
        <w:t xml:space="preserve">далее нажать запрос остатков по 1 и 2 регистрам ЕГАИС. </w:t>
      </w:r>
      <w:r w:rsidR="004803D9">
        <w:t xml:space="preserve"> Так же нужно запросить сведения об организации(поставщика) кому делается возврат продукции. Для этого нужно нажать «Меню выбора запросов в ЕГАИС, далее выбрать «Запрос сведений об организации», переставить галочку на «</w:t>
      </w:r>
      <w:r w:rsidR="004803D9">
        <w:rPr>
          <w:lang w:val="en-US"/>
        </w:rPr>
        <w:t>ID</w:t>
      </w:r>
      <w:r w:rsidR="004803D9" w:rsidRPr="004803D9">
        <w:t xml:space="preserve"> </w:t>
      </w:r>
      <w:r w:rsidR="00E47089">
        <w:t xml:space="preserve">организации» и ввести </w:t>
      </w:r>
      <w:r w:rsidR="00E47089">
        <w:rPr>
          <w:lang w:val="en-US"/>
        </w:rPr>
        <w:t>ID</w:t>
      </w:r>
      <w:r w:rsidR="00E47089" w:rsidRPr="00E47089">
        <w:t xml:space="preserve"> </w:t>
      </w:r>
      <w:r w:rsidR="00E47089">
        <w:t xml:space="preserve">поставщика, если у вас таких данных нет, </w:t>
      </w:r>
      <w:proofErr w:type="spellStart"/>
      <w:r w:rsidR="00E47089">
        <w:t>обратитесть</w:t>
      </w:r>
      <w:proofErr w:type="spellEnd"/>
      <w:r w:rsidR="00E47089">
        <w:t xml:space="preserve"> </w:t>
      </w:r>
      <w:r w:rsidR="00126BCD">
        <w:t>к поставщику</w:t>
      </w:r>
      <w:r w:rsidR="003E437D">
        <w:t>.</w:t>
      </w:r>
    </w:p>
    <w:p w:rsidR="00B52C60" w:rsidRDefault="003E437D" w:rsidP="00B52C60">
      <w:pPr>
        <w:jc w:val="center"/>
      </w:pPr>
      <w:r w:rsidRPr="003E437D">
        <w:rPr>
          <w:noProof/>
          <w:lang w:eastAsia="ru-RU"/>
        </w:rPr>
        <w:drawing>
          <wp:inline distT="0" distB="0" distL="0" distR="0">
            <wp:extent cx="2752725" cy="3543300"/>
            <wp:effectExtent l="0" t="0" r="9525" b="0"/>
            <wp:docPr id="3" name="Рисунок 3" descr="C:\Users\User\Desktop\инструкция возврата товар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я возврата товар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37D" w:rsidRDefault="003E437D">
      <w:r>
        <w:br w:type="page"/>
      </w:r>
    </w:p>
    <w:p w:rsidR="003E437D" w:rsidRDefault="00B52C60" w:rsidP="00B52C60">
      <w:r>
        <w:lastRenderedPageBreak/>
        <w:t xml:space="preserve">Ждем 10-15 минут. Проверяем </w:t>
      </w:r>
      <w:r w:rsidR="00E5170B">
        <w:t xml:space="preserve">входящие сообщения в УТМ, автоматически обрабатываем, нужно открыть пришедшие документы и сохранить их в базе данных. Далее, если продукция для возврата пивная или алкогольная с марками старого формата, то переходим во вкладку Исходящие в ЕГАИС, снизу нажимаем создать документ и выбираем Акт возврата из торгового зала. </w:t>
      </w:r>
    </w:p>
    <w:p w:rsidR="003E437D" w:rsidRDefault="003E437D" w:rsidP="003E437D">
      <w:pPr>
        <w:jc w:val="center"/>
      </w:pPr>
      <w:r>
        <w:rPr>
          <w:noProof/>
          <w:lang w:eastAsia="ru-RU"/>
        </w:rPr>
        <w:drawing>
          <wp:inline distT="0" distB="0" distL="0" distR="0" wp14:anchorId="73BD7F71" wp14:editId="0C308498">
            <wp:extent cx="6091208" cy="29527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46" t="9981" b="14449"/>
                    <a:stretch/>
                  </pic:blipFill>
                  <pic:spPr bwMode="auto">
                    <a:xfrm>
                      <a:off x="0" y="0"/>
                      <a:ext cx="6095834" cy="295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8EE" w:rsidRDefault="00E5170B" w:rsidP="00B52C60">
      <w:r>
        <w:t>В открывшемся документе сверху слева выбираем причину возврата «</w:t>
      </w:r>
      <w:r w:rsidRPr="00E5170B">
        <w:t>Оформление возврата продукции поставщику</w:t>
      </w:r>
      <w:r w:rsidR="005A18EE">
        <w:t>»</w:t>
      </w:r>
    </w:p>
    <w:p w:rsidR="005A18EE" w:rsidRDefault="005A18EE" w:rsidP="00B52C60">
      <w:r>
        <w:rPr>
          <w:noProof/>
          <w:lang w:eastAsia="ru-RU"/>
        </w:rPr>
        <w:drawing>
          <wp:inline distT="0" distB="0" distL="0" distR="0" wp14:anchorId="6B911F7B" wp14:editId="4951A445">
            <wp:extent cx="6187943" cy="28575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266" b="7605"/>
                    <a:stretch/>
                  </pic:blipFill>
                  <pic:spPr bwMode="auto">
                    <a:xfrm>
                      <a:off x="0" y="0"/>
                      <a:ext cx="6187943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8EE" w:rsidRDefault="005A18EE" w:rsidP="00B52C60">
      <w:r>
        <w:t>Д</w:t>
      </w:r>
      <w:r w:rsidR="00E5170B">
        <w:t xml:space="preserve">алее нужно заполнить Акт. Для этого в пустое поле вписываем название товара, в </w:t>
      </w:r>
      <w:r w:rsidR="006344FC">
        <w:t>сплывающем окне выбрать нужную позицию с корректной фактурой, по которой делаем возврат</w:t>
      </w:r>
      <w:r w:rsidR="00714051">
        <w:t xml:space="preserve">. После заполнения всего акта, нажимаем </w:t>
      </w:r>
      <w:r>
        <w:t>«Провести</w:t>
      </w:r>
      <w:r w:rsidR="00714051">
        <w:t xml:space="preserve"> документ</w:t>
      </w:r>
      <w:r>
        <w:t>»</w:t>
      </w:r>
      <w:r w:rsidR="00714051">
        <w:t xml:space="preserve">, далее </w:t>
      </w:r>
      <w:r>
        <w:t>«</w:t>
      </w:r>
      <w:r w:rsidR="00714051">
        <w:t>Отправить в ЕГАИС</w:t>
      </w:r>
      <w:r>
        <w:t>»</w:t>
      </w:r>
      <w:r w:rsidR="00714051">
        <w:t>. Ждем 10 минут, проверяем входящие сообщения в УТМ, придут 2 уведомления, нужно будет автоматически обработать сообщения. После этого нужно нажать «Меню выбора запросов в ЕГАИС» и нажать Запрос остатка только по 1 регистру ЕГАИС.</w:t>
      </w:r>
      <w:r>
        <w:t xml:space="preserve"> </w:t>
      </w:r>
      <w:r w:rsidR="00714051">
        <w:t>Ждем 10-15 минут, проверяем входящие в УТМ, нажимаем напротив сообщения «Остаток продукции 1 регистру» кнопку просмотр, сохранить в базе данных. Далее переходим во вкладку Исходящие в ЕГАИС, снизу создать документ, нужно выбрать «ТТН на возврат товара поставщику»</w:t>
      </w:r>
      <w:r w:rsidR="009632B2">
        <w:t xml:space="preserve">. </w:t>
      </w:r>
    </w:p>
    <w:p w:rsidR="005A18EE" w:rsidRDefault="005A18EE" w:rsidP="00B52C60">
      <w:r>
        <w:rPr>
          <w:noProof/>
          <w:lang w:eastAsia="ru-RU"/>
        </w:rPr>
        <w:lastRenderedPageBreak/>
        <w:drawing>
          <wp:inline distT="0" distB="0" distL="0" distR="0" wp14:anchorId="741B6D41" wp14:editId="0B6851FB">
            <wp:extent cx="6124575" cy="2962410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48" t="11432" b="9747"/>
                    <a:stretch/>
                  </pic:blipFill>
                  <pic:spPr bwMode="auto">
                    <a:xfrm>
                      <a:off x="0" y="0"/>
                      <a:ext cx="6124575" cy="29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8EE" w:rsidRDefault="009632B2" w:rsidP="00B52C60">
      <w:r>
        <w:t>В открывшемся окне нужно заполнить поле «Товарно-транспортная накладная</w:t>
      </w:r>
      <w:proofErr w:type="gramStart"/>
      <w:r>
        <w:t>» ,</w:t>
      </w:r>
      <w:proofErr w:type="gramEnd"/>
      <w:r>
        <w:t xml:space="preserve"> написать номер фактуры по которой делаем возврат. Так же нужно указать тип фактуры в поле «ФСМ</w:t>
      </w:r>
      <w:r w:rsidRPr="009632B2">
        <w:t>/</w:t>
      </w:r>
      <w:r>
        <w:t xml:space="preserve">АМ» </w:t>
      </w:r>
      <w:proofErr w:type="spellStart"/>
      <w:proofErr w:type="gramStart"/>
      <w:r>
        <w:t>партионный</w:t>
      </w:r>
      <w:proofErr w:type="spellEnd"/>
      <w:r>
        <w:t>(</w:t>
      </w:r>
      <w:proofErr w:type="gramEnd"/>
      <w:r>
        <w:t>старые марки или пиво) или поштучный(новые марки) учет.</w:t>
      </w:r>
    </w:p>
    <w:p w:rsidR="005A18EE" w:rsidRDefault="005A18EE" w:rsidP="00B52C60">
      <w:r>
        <w:rPr>
          <w:noProof/>
          <w:lang w:eastAsia="ru-RU"/>
        </w:rPr>
        <w:drawing>
          <wp:inline distT="0" distB="0" distL="0" distR="0">
            <wp:extent cx="6143677" cy="2810510"/>
            <wp:effectExtent l="0" t="0" r="9525" b="8890"/>
            <wp:docPr id="8" name="Рисунок 8" descr="C:\Users\User\Desktop\инструкция возврата товара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я возврата товара\Безымянный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1" b="8000"/>
                    <a:stretch/>
                  </pic:blipFill>
                  <pic:spPr bwMode="auto">
                    <a:xfrm>
                      <a:off x="0" y="0"/>
                      <a:ext cx="6148558" cy="281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8EE" w:rsidRDefault="009632B2" w:rsidP="00B52C60">
      <w:r>
        <w:t xml:space="preserve">Далее переходим в «Состав документа». Если фактура имеет </w:t>
      </w:r>
      <w:proofErr w:type="spellStart"/>
      <w:r>
        <w:t>партионный</w:t>
      </w:r>
      <w:proofErr w:type="spellEnd"/>
      <w:r>
        <w:t xml:space="preserve"> учет, то нажи</w:t>
      </w:r>
      <w:r w:rsidR="005A18EE">
        <w:t>маем на кнопку «</w:t>
      </w:r>
      <w:proofErr w:type="spellStart"/>
      <w:r w:rsidR="005A18EE">
        <w:t>Автозаполнение</w:t>
      </w:r>
      <w:proofErr w:type="spellEnd"/>
      <w:r w:rsidR="005A18EE">
        <w:t>»</w:t>
      </w:r>
      <w:r>
        <w:t xml:space="preserve">, ставим галочку «По номеру ТТН» и пишем номер фактуры, далее жмем выполнить </w:t>
      </w:r>
      <w:proofErr w:type="spellStart"/>
      <w:r>
        <w:t>автозаполнение</w:t>
      </w:r>
      <w:proofErr w:type="spellEnd"/>
      <w:r>
        <w:t xml:space="preserve"> документа</w:t>
      </w:r>
      <w:r w:rsidR="00390BBB">
        <w:t>.</w:t>
      </w:r>
    </w:p>
    <w:p w:rsidR="005A18EE" w:rsidRDefault="005A18EE" w:rsidP="00B52C60">
      <w:r>
        <w:rPr>
          <w:noProof/>
          <w:lang w:eastAsia="ru-RU"/>
        </w:rPr>
        <w:lastRenderedPageBreak/>
        <w:drawing>
          <wp:inline distT="0" distB="0" distL="0" distR="0">
            <wp:extent cx="5934075" cy="2466975"/>
            <wp:effectExtent l="0" t="0" r="9525" b="9525"/>
            <wp:docPr id="10" name="Рисунок 10" descr="C:\Users\User\Desktop\инструкция возврата товар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я возврата товара\Безымянный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18000"/>
                    <a:stretch/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128" w:rsidRDefault="00390BBB" w:rsidP="00B52C60">
      <w:r>
        <w:t xml:space="preserve">Если фактура имеет </w:t>
      </w:r>
      <w:r w:rsidR="00A50CEC">
        <w:t xml:space="preserve">поштучный учет, то в разделе «Состав документа» нужно сканировать акцизные марки по позициям. </w:t>
      </w:r>
    </w:p>
    <w:p w:rsidR="00747128" w:rsidRDefault="00747128" w:rsidP="00B52C60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11" name="Рисунок 11" descr="C:\Users\User\Desktop\инструкция возврата товара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я возврата товара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2EFB" w:rsidRDefault="00A50CEC" w:rsidP="00B52C60">
      <w:r>
        <w:t xml:space="preserve">После заполнения документа, переходим во вкладку «Сведения о получателе» и указываем </w:t>
      </w:r>
      <w:r>
        <w:rPr>
          <w:lang w:val="en-US"/>
        </w:rPr>
        <w:t>ID</w:t>
      </w:r>
      <w:r w:rsidRPr="00A50CEC">
        <w:t xml:space="preserve"> </w:t>
      </w:r>
      <w:r>
        <w:t>поставщика</w:t>
      </w:r>
      <w:r w:rsidR="00747128">
        <w:t xml:space="preserve"> и выбираем </w:t>
      </w:r>
      <w:r w:rsidR="00252EFB">
        <w:t>раннее запрошенную организацию</w:t>
      </w:r>
      <w:r>
        <w:t>.</w:t>
      </w:r>
    </w:p>
    <w:p w:rsidR="00252EFB" w:rsidRDefault="00252EFB" w:rsidP="00252EFB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1DDA53" wp14:editId="6694FFF2">
            <wp:extent cx="7057892" cy="32365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546" b="7715"/>
                    <a:stretch/>
                  </pic:blipFill>
                  <pic:spPr bwMode="auto">
                    <a:xfrm>
                      <a:off x="0" y="0"/>
                      <a:ext cx="7097559" cy="32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70B" w:rsidRPr="00E5170B" w:rsidRDefault="00A50CEC" w:rsidP="00B52C60">
      <w:r>
        <w:t>После заполнения, переходим во вкладку основные сведения, нажимаем «Провести документ», далее «Отправить в ЕГАИС». Через 10 минут еще раз проверяем входящие в УТМ, автоматически обрабатываем.</w:t>
      </w:r>
    </w:p>
    <w:sectPr w:rsidR="00E5170B" w:rsidRPr="00E51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35A6C"/>
    <w:multiLevelType w:val="hybridMultilevel"/>
    <w:tmpl w:val="6B74A1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A3C"/>
    <w:rsid w:val="00126BCD"/>
    <w:rsid w:val="00252EFB"/>
    <w:rsid w:val="00390BBB"/>
    <w:rsid w:val="003E437D"/>
    <w:rsid w:val="004803D9"/>
    <w:rsid w:val="005A18EE"/>
    <w:rsid w:val="006344FC"/>
    <w:rsid w:val="00714051"/>
    <w:rsid w:val="00747128"/>
    <w:rsid w:val="009632B2"/>
    <w:rsid w:val="00986E90"/>
    <w:rsid w:val="00A50CEC"/>
    <w:rsid w:val="00B52C60"/>
    <w:rsid w:val="00B86A3C"/>
    <w:rsid w:val="00C325DD"/>
    <w:rsid w:val="00D0332B"/>
    <w:rsid w:val="00E47089"/>
    <w:rsid w:val="00E5170B"/>
    <w:rsid w:val="00F3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D0700"/>
  <w15:chartTrackingRefBased/>
  <w15:docId w15:val="{EC34E7E1-6B9C-43FE-847F-C2AA1C01A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5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2020-05-14T01:22:00Z</dcterms:created>
  <dcterms:modified xsi:type="dcterms:W3CDTF">2020-05-14T07:11:00Z</dcterms:modified>
</cp:coreProperties>
</file>